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D1" w:rsidRDefault="007407D1" w:rsidP="007407D1">
      <w:pPr>
        <w:pStyle w:val="a3"/>
        <w:widowControl w:val="0"/>
        <w:tabs>
          <w:tab w:val="left" w:pos="541"/>
          <w:tab w:val="left" w:pos="542"/>
        </w:tabs>
        <w:autoSpaceDE w:val="0"/>
        <w:autoSpaceDN w:val="0"/>
        <w:spacing w:after="0" w:line="276" w:lineRule="auto"/>
        <w:ind w:left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07D1">
        <w:rPr>
          <w:rFonts w:ascii="Times New Roman" w:eastAsia="Calibri" w:hAnsi="Times New Roman" w:cs="Times New Roman"/>
          <w:sz w:val="28"/>
          <w:szCs w:val="28"/>
        </w:rPr>
        <w:t>Приложение 5</w:t>
      </w:r>
    </w:p>
    <w:p w:rsidR="007407D1" w:rsidRPr="007407D1" w:rsidRDefault="007407D1" w:rsidP="007407D1">
      <w:pPr>
        <w:pStyle w:val="a3"/>
        <w:widowControl w:val="0"/>
        <w:tabs>
          <w:tab w:val="left" w:pos="541"/>
          <w:tab w:val="left" w:pos="542"/>
        </w:tabs>
        <w:autoSpaceDE w:val="0"/>
        <w:autoSpaceDN w:val="0"/>
        <w:spacing w:after="0" w:line="276" w:lineRule="auto"/>
        <w:ind w:left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407D1" w:rsidRPr="006B7890" w:rsidRDefault="007407D1" w:rsidP="007407D1">
      <w:pPr>
        <w:pStyle w:val="a3"/>
        <w:widowControl w:val="0"/>
        <w:tabs>
          <w:tab w:val="left" w:pos="541"/>
          <w:tab w:val="left" w:pos="542"/>
        </w:tabs>
        <w:autoSpaceDE w:val="0"/>
        <w:autoSpaceDN w:val="0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7890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апробации комплекса организационно-методического и содержательного обеспечения для реализации карьерного развития педагогов ДОО</w:t>
      </w:r>
    </w:p>
    <w:p w:rsidR="007407D1" w:rsidRDefault="007407D1" w:rsidP="007407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31" w:type="dxa"/>
        <w:tblInd w:w="-757" w:type="dxa"/>
        <w:tblLayout w:type="fixed"/>
        <w:tblLook w:val="04A0"/>
      </w:tblPr>
      <w:tblGrid>
        <w:gridCol w:w="2802"/>
        <w:gridCol w:w="3686"/>
        <w:gridCol w:w="3543"/>
      </w:tblGrid>
      <w:tr w:rsidR="007407D1" w:rsidTr="007407D1">
        <w:tc>
          <w:tcPr>
            <w:tcW w:w="2802" w:type="dxa"/>
          </w:tcPr>
          <w:p w:rsidR="007407D1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3686" w:type="dxa"/>
          </w:tcPr>
          <w:p w:rsidR="007407D1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Индикаторы результативности</w:t>
            </w:r>
          </w:p>
        </w:tc>
        <w:tc>
          <w:tcPr>
            <w:tcW w:w="3543" w:type="dxa"/>
          </w:tcPr>
          <w:p w:rsidR="007407D1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7407D1" w:rsidTr="007407D1">
        <w:tc>
          <w:tcPr>
            <w:tcW w:w="2802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1. Кадровое обеспечение ДОУ</w:t>
            </w:r>
          </w:p>
        </w:tc>
        <w:tc>
          <w:tcPr>
            <w:tcW w:w="3686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педагогов с высоким уровнем образования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педагогов с высоким уровнем квалификации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педагогов  с достаточным педагогическим стажем (от 5 лет)</w:t>
            </w:r>
          </w:p>
        </w:tc>
        <w:tc>
          <w:tcPr>
            <w:tcW w:w="3543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11 чел. (60%)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07D1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4 чел. (25 %) с ВКК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7 чел. (40 %) с ПКК</w:t>
            </w:r>
          </w:p>
          <w:p w:rsidR="007407D1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13 чел. (75 %)</w:t>
            </w:r>
          </w:p>
        </w:tc>
      </w:tr>
      <w:tr w:rsidR="007407D1" w:rsidTr="007407D1">
        <w:tc>
          <w:tcPr>
            <w:tcW w:w="2802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2. Личностное развитие педагогов</w:t>
            </w:r>
          </w:p>
        </w:tc>
        <w:tc>
          <w:tcPr>
            <w:tcW w:w="3686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Сравнительный анализ уровня </w:t>
            </w:r>
            <w:proofErr w:type="spellStart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сформированности</w:t>
            </w:r>
            <w:proofErr w:type="spellEnd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BE0E53">
              <w:rPr>
                <w:rFonts w:ascii="Times New Roman" w:hAnsi="Times New Roman" w:cs="Times New Roman"/>
                <w:sz w:val="28"/>
                <w:szCs w:val="24"/>
              </w:rPr>
              <w:t>профессионально значимых личностных качеств педагогов ДОО</w:t>
            </w: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  <w:p w:rsidR="007407D1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7407D1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Сравнительный анализ психологического климата в педагогическом коллективе</w:t>
            </w:r>
          </w:p>
        </w:tc>
        <w:tc>
          <w:tcPr>
            <w:tcW w:w="3543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hAnsi="Times New Roman" w:cs="Times New Roman"/>
                <w:noProof/>
                <w:sz w:val="28"/>
                <w:szCs w:val="28"/>
              </w:rPr>
              <w:t>на 20% увеличилось количество педагогов</w:t>
            </w:r>
            <w:r w:rsidRPr="00BE0E53">
              <w:rPr>
                <w:rFonts w:ascii="Times New Roman" w:hAnsi="Times New Roman" w:cs="Times New Roman"/>
                <w:sz w:val="28"/>
                <w:szCs w:val="28"/>
              </w:rPr>
              <w:t xml:space="preserve"> с высоким уровнем </w:t>
            </w:r>
            <w:proofErr w:type="spellStart"/>
            <w:r w:rsidRPr="00BE0E53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BE0E5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 значимых личностных качеств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hAnsi="Times New Roman" w:cs="Times New Roman"/>
                <w:noProof/>
                <w:sz w:val="28"/>
                <w:szCs w:val="28"/>
              </w:rPr>
              <w:t>на 34 % увеличилось количество педагогов</w:t>
            </w:r>
            <w:r w:rsidRPr="00BE0E53">
              <w:rPr>
                <w:rFonts w:ascii="Times New Roman" w:hAnsi="Times New Roman" w:cs="Times New Roman"/>
                <w:sz w:val="28"/>
                <w:szCs w:val="28"/>
              </w:rPr>
              <w:t xml:space="preserve"> с высоким уровнем</w:t>
            </w:r>
            <w:r w:rsidRPr="00BE0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E53">
              <w:rPr>
                <w:rFonts w:ascii="Times New Roman" w:hAnsi="Times New Roman" w:cs="Times New Roman"/>
                <w:sz w:val="28"/>
                <w:szCs w:val="28"/>
              </w:rPr>
              <w:t>благоприятности социально-психологического климата в коллективе</w:t>
            </w:r>
          </w:p>
        </w:tc>
      </w:tr>
      <w:tr w:rsidR="007407D1" w:rsidTr="007407D1">
        <w:tc>
          <w:tcPr>
            <w:tcW w:w="2802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3. Профессиональное развитие педагогов</w:t>
            </w:r>
          </w:p>
        </w:tc>
        <w:tc>
          <w:tcPr>
            <w:tcW w:w="3686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Сравнительный анализ уровня </w:t>
            </w:r>
            <w:proofErr w:type="spellStart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сформированности</w:t>
            </w:r>
            <w:proofErr w:type="spellEnd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профессиональной компетентности педагогов ДОО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Деятельность педагога по самообразованию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Количество педагогов прошедших курсы повышения квалификации и/или профессиональной </w:t>
            </w: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переквалификации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Количество педагогов с первой и высшей квалификационной категорией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Количество педагогов, обобщающих и транслирующих свой педагогический опыт (выступления, публикации и др.)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Количество педагогов, участников конкурсного движения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Количество педагогов, участников инновационной деятельности, в т</w:t>
            </w:r>
            <w:proofErr w:type="gramStart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.ч</w:t>
            </w:r>
            <w:proofErr w:type="gramEnd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исле применяющих современны образовательные технологии.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Мониторинг </w:t>
            </w:r>
            <w:proofErr w:type="gramStart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образовательной</w:t>
            </w:r>
            <w:proofErr w:type="gramEnd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деятельности, результативность образовательного процесса</w:t>
            </w:r>
          </w:p>
        </w:tc>
        <w:tc>
          <w:tcPr>
            <w:tcW w:w="3543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на 13% увеличилось количество педагогов</w:t>
            </w:r>
            <w:r w:rsidRPr="00BE0E53">
              <w:rPr>
                <w:rFonts w:ascii="Times New Roman" w:hAnsi="Times New Roman" w:cs="Times New Roman"/>
                <w:sz w:val="28"/>
                <w:szCs w:val="28"/>
              </w:rPr>
              <w:t xml:space="preserve"> с высоким уровнем </w:t>
            </w:r>
            <w:proofErr w:type="spellStart"/>
            <w:r w:rsidRPr="00BE0E53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BE0E53">
              <w:rPr>
                <w:rFonts w:ascii="Times New Roman" w:hAnsi="Times New Roman" w:cs="Times New Roman"/>
                <w:sz w:val="28"/>
                <w:szCs w:val="28"/>
              </w:rPr>
              <w:t xml:space="preserve"> проф</w:t>
            </w:r>
            <w:proofErr w:type="gramStart"/>
            <w:r w:rsidRPr="00BE0E5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E0E53">
              <w:rPr>
                <w:rFonts w:ascii="Times New Roman" w:hAnsi="Times New Roman" w:cs="Times New Roman"/>
                <w:sz w:val="28"/>
                <w:szCs w:val="28"/>
              </w:rPr>
              <w:t>омпетентности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hAnsi="Times New Roman" w:cs="Times New Roman"/>
                <w:sz w:val="28"/>
                <w:szCs w:val="28"/>
              </w:rPr>
              <w:t>100% педагогов осуществляют деятельность по самообразованию</w:t>
            </w:r>
          </w:p>
          <w:p w:rsidR="007407D1" w:rsidRPr="00BE0E53" w:rsidRDefault="007407D1" w:rsidP="0074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hAnsi="Times New Roman" w:cs="Times New Roman"/>
                <w:sz w:val="28"/>
                <w:szCs w:val="28"/>
              </w:rPr>
              <w:t xml:space="preserve">На 100% повысился уровень профессиональной </w:t>
            </w: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компетентности </w:t>
            </w:r>
            <w:r w:rsidRPr="00BE0E53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посредствам курсовой подготовки, на 18 % (3 чел.) – уровень </w:t>
            </w: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профессиональной переподготовки 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4 чел. (25 %) с ВКК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7 чел. (40 %) с ПКК</w:t>
            </w:r>
          </w:p>
          <w:p w:rsidR="007407D1" w:rsidRPr="00BE0E53" w:rsidRDefault="007407D1" w:rsidP="007407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50% педагогов обобщают и транслируют свой педагогический опыт</w:t>
            </w:r>
          </w:p>
          <w:p w:rsidR="007407D1" w:rsidRPr="00BE0E53" w:rsidRDefault="007407D1" w:rsidP="007407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Более 70% педагогов принимают активное участие в конкурсном движении</w:t>
            </w:r>
          </w:p>
          <w:p w:rsidR="007407D1" w:rsidRPr="00BE0E53" w:rsidRDefault="007407D1" w:rsidP="007407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70% педагогов принимают участие в </w:t>
            </w:r>
            <w:proofErr w:type="gramStart"/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инновационной</w:t>
            </w:r>
            <w:proofErr w:type="gramEnd"/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 ДОУ</w:t>
            </w:r>
          </w:p>
          <w:p w:rsidR="007407D1" w:rsidRPr="00BE0E53" w:rsidRDefault="007407D1" w:rsidP="007407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8"/>
              </w:rPr>
              <w:t>Высокие показатели по результативности образовательной деятельности педагогов ДОУ</w:t>
            </w:r>
          </w:p>
        </w:tc>
      </w:tr>
      <w:tr w:rsidR="007407D1" w:rsidRPr="004E591F" w:rsidTr="007407D1">
        <w:trPr>
          <w:trHeight w:val="5267"/>
        </w:trPr>
        <w:tc>
          <w:tcPr>
            <w:tcW w:w="2802" w:type="dxa"/>
          </w:tcPr>
          <w:p w:rsidR="007407D1" w:rsidRPr="00BE0E53" w:rsidRDefault="007407D1" w:rsidP="007407D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41"/>
                <w:tab w:val="left" w:pos="5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Финансовое развитие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педагогов</w:t>
            </w:r>
          </w:p>
        </w:tc>
        <w:tc>
          <w:tcPr>
            <w:tcW w:w="3686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Доплаты педагогам </w:t>
            </w:r>
            <w:proofErr w:type="gramStart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за</w:t>
            </w:r>
            <w:proofErr w:type="gramEnd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: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- стимулирующие выплаты;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- интенсивность работы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- наличие категории;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- администрирование сайтом учреждения и «</w:t>
            </w:r>
            <w:proofErr w:type="spellStart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Госпабликом</w:t>
            </w:r>
            <w:proofErr w:type="spellEnd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»;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- исполнение обязанностей (и.о. заведующего на время отпуска);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- ведение конкурсного движения ДОУ;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ведение </w:t>
            </w:r>
            <w:proofErr w:type="gramStart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кружковой</w:t>
            </w:r>
            <w:proofErr w:type="gramEnd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деятельности;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- руководство окружным методическим объединением;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- ведение окружного мастер-класса;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работу с дошкольниками с </w:t>
            </w: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ОВЗ;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- работу по совместительству;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- премирование и поощрение.</w:t>
            </w:r>
          </w:p>
        </w:tc>
        <w:tc>
          <w:tcPr>
            <w:tcW w:w="3543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100% педагогов получают стимулирующие выплаты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35% - за интенсивность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65% педагогов  - за наличие квалификации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1 чел. – администрирование сайта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1 чел. – администрирование «</w:t>
            </w:r>
            <w:proofErr w:type="spellStart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Госпаблика</w:t>
            </w:r>
            <w:proofErr w:type="spellEnd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2 чел. – и.о. заведующего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1 чел. – конкурсное движение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1 чел. – кружковая деятельность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1 чел. – руководство ОМО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1 чел. – окружной мастер-класс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6 чел. (35%)  – работа с ОВЗ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3 чел. – работа по совместительству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100% - премирование педагогов</w:t>
            </w:r>
          </w:p>
        </w:tc>
      </w:tr>
      <w:tr w:rsidR="007407D1" w:rsidRPr="00E72A7F" w:rsidTr="007407D1">
        <w:tc>
          <w:tcPr>
            <w:tcW w:w="2802" w:type="dxa"/>
          </w:tcPr>
          <w:p w:rsidR="007407D1" w:rsidRPr="00BE0E53" w:rsidRDefault="007407D1" w:rsidP="007407D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41"/>
                <w:tab w:val="left" w:pos="5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Социальное развитие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педагогов</w:t>
            </w:r>
          </w:p>
        </w:tc>
        <w:tc>
          <w:tcPr>
            <w:tcW w:w="3686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Количество педагогов, участников различных комиссий, советов и т.д.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Количество педагогов, имеющих грамоты, дипломы, благодарственные письма разного уровня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Анкетирование родителей по уровню удовлетворенности оказываемыми услугами и степени информированности о состоянии дел в ДОУ, участие родителей в жизни ДОУ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Количество педагогов, выступающих в роли наставников начинающих педагогов, стажеров, практикантов и др., в составе творческих и рабочих групп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Количество педагогов, участников мероприятий на уровне округа (член ТПМПК, организаторы окружного конкурса, статьи </w:t>
            </w: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в прессе, участники конференций и др.)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Количество социальных партнеров, расширение взаимодействия с ними</w:t>
            </w:r>
          </w:p>
        </w:tc>
        <w:tc>
          <w:tcPr>
            <w:tcW w:w="3543" w:type="dxa"/>
          </w:tcPr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50% педагогов – члены комиссий, советов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40% педагогов </w:t>
            </w:r>
            <w:proofErr w:type="gramStart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награждены</w:t>
            </w:r>
            <w:proofErr w:type="gramEnd"/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грамотами, дипломами, благодарственными письмами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Высокие показатели удовлетворенности родителей оказываемыми услугами по результатам анкетирования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Более 35% родителей участвуют в жизни ДОУ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47%  педагогов в роли наставников начинающих педагогов, стажеров, практикантов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70% педагогов входят в состав творческих и рабочих групп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1 чел.- член ТПМПК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4 чел. – организаторы окружного конкурса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2 чел. – статьи в прессе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2 чел. – участники конференций на </w:t>
            </w: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региональном и федеральном уровне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Более 10 социальных партнеров</w:t>
            </w:r>
          </w:p>
          <w:p w:rsidR="007407D1" w:rsidRPr="00BE0E53" w:rsidRDefault="007407D1" w:rsidP="007407D1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0E53">
              <w:rPr>
                <w:rFonts w:ascii="Times New Roman" w:eastAsia="Calibri" w:hAnsi="Times New Roman" w:cs="Times New Roman"/>
                <w:sz w:val="28"/>
                <w:szCs w:val="24"/>
              </w:rPr>
              <w:t>Увеличение количества социальных партнеров (на 30%)</w:t>
            </w:r>
          </w:p>
        </w:tc>
      </w:tr>
    </w:tbl>
    <w:p w:rsidR="007407D1" w:rsidRDefault="007407D1" w:rsidP="007407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07D1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07D1" w:rsidRPr="00EF0F25" w:rsidRDefault="007407D1" w:rsidP="007407D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и итоги</w:t>
      </w:r>
      <w:r w:rsidRPr="00EF0F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EF0F25">
        <w:rPr>
          <w:rFonts w:ascii="Times New Roman" w:hAnsi="Times New Roman" w:cs="Times New Roman"/>
          <w:b/>
          <w:color w:val="000000"/>
          <w:sz w:val="28"/>
          <w:szCs w:val="28"/>
        </w:rPr>
        <w:t>инновационной</w:t>
      </w:r>
      <w:proofErr w:type="gramEnd"/>
      <w:r w:rsidRPr="00EF0F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ДОУ</w:t>
      </w:r>
    </w:p>
    <w:p w:rsidR="007407D1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07D1" w:rsidRPr="00805BA2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805BA2">
        <w:rPr>
          <w:rFonts w:ascii="Times New Roman" w:hAnsi="Times New Roman" w:cs="Times New Roman"/>
          <w:color w:val="000000"/>
          <w:sz w:val="28"/>
          <w:szCs w:val="28"/>
        </w:rPr>
        <w:t>Таким образом, в ходе инновационной деятельности Муниципального дошкольного образовательного учреждения «Детский сад № 19 «Солнышко» по р</w:t>
      </w:r>
      <w:r w:rsidRPr="00805BA2">
        <w:rPr>
          <w:rFonts w:ascii="Times New Roman" w:hAnsi="Times New Roman" w:cs="Times New Roman"/>
          <w:sz w:val="28"/>
          <w:szCs w:val="28"/>
        </w:rPr>
        <w:t>азработке и апробации программы методического сопровождения карьерного развития педагогов ДОО были получены следующие результаты:</w:t>
      </w:r>
    </w:p>
    <w:p w:rsidR="007407D1" w:rsidRPr="00431EBC" w:rsidRDefault="007407D1" w:rsidP="007407D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создана творческая</w:t>
      </w:r>
      <w:r w:rsidRPr="00431EB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руппа</w:t>
      </w:r>
      <w:r w:rsidRPr="00431EBC">
        <w:rPr>
          <w:rFonts w:ascii="Times New Roman" w:hAnsi="Times New Roman" w:cs="Times New Roman"/>
          <w:sz w:val="28"/>
          <w:szCs w:val="28"/>
        </w:rPr>
        <w:t xml:space="preserve"> педагогов для проведения инновационной деятельности и разработана система стимулирования членов творческой группы; финансово-экономическое обеспечение за счет бюджетных средств и средств фонда надбавок и доплат стимулирующего характера;</w:t>
      </w:r>
    </w:p>
    <w:p w:rsidR="007407D1" w:rsidRPr="00431EBC" w:rsidRDefault="007407D1" w:rsidP="007407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EBC">
        <w:rPr>
          <w:rFonts w:ascii="Times New Roman" w:hAnsi="Times New Roman" w:cs="Times New Roman"/>
          <w:sz w:val="28"/>
          <w:szCs w:val="28"/>
        </w:rPr>
        <w:t xml:space="preserve">проведен анализ исходного состояния готовности ДОО </w:t>
      </w:r>
      <w:proofErr w:type="gramStart"/>
      <w:r w:rsidRPr="00431E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31EBC">
        <w:rPr>
          <w:rFonts w:ascii="Times New Roman" w:hAnsi="Times New Roman" w:cs="Times New Roman"/>
          <w:sz w:val="28"/>
          <w:szCs w:val="28"/>
        </w:rPr>
        <w:t xml:space="preserve"> инновационной деятельности, наличие проблемных зон и «точек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07D1" w:rsidRPr="00431EBC" w:rsidRDefault="007407D1" w:rsidP="007407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EBC">
        <w:rPr>
          <w:rFonts w:ascii="Times New Roman" w:hAnsi="Times New Roman" w:cs="Times New Roman"/>
          <w:sz w:val="28"/>
          <w:szCs w:val="28"/>
        </w:rPr>
        <w:t>осуществлен анализ социального заказа, социального запроса родителей (законных представителей) воспитанников по проблеме профессионального развития педагога ДОО);</w:t>
      </w:r>
    </w:p>
    <w:p w:rsidR="007407D1" w:rsidRPr="00431EBC" w:rsidRDefault="007407D1" w:rsidP="007407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EBC">
        <w:rPr>
          <w:rFonts w:ascii="Times New Roman" w:hAnsi="Times New Roman" w:cs="Times New Roman"/>
          <w:sz w:val="28"/>
          <w:szCs w:val="28"/>
        </w:rPr>
        <w:t>создана и ведется страница «Инновационная деятельность» на официальном сайте ДОО в сети Интернет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07D1" w:rsidRPr="00431EBC" w:rsidRDefault="007407D1" w:rsidP="007407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EBC">
        <w:rPr>
          <w:rFonts w:ascii="Times New Roman" w:hAnsi="Times New Roman" w:cs="Times New Roman"/>
          <w:bCs/>
          <w:sz w:val="28"/>
          <w:szCs w:val="28"/>
        </w:rPr>
        <w:t xml:space="preserve">определены теоретические положения, связанные с изучаемой проблемой: определен понятийный словарь, обозначены и описаны подходы и принципы карьерного развития педагогов ДОО; </w:t>
      </w:r>
    </w:p>
    <w:p w:rsidR="007407D1" w:rsidRPr="00431EBC" w:rsidRDefault="007407D1" w:rsidP="007407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EBC">
        <w:rPr>
          <w:rFonts w:ascii="Times New Roman" w:hAnsi="Times New Roman" w:cs="Times New Roman"/>
          <w:bCs/>
          <w:sz w:val="28"/>
          <w:szCs w:val="28"/>
        </w:rPr>
        <w:t xml:space="preserve">определена модель </w:t>
      </w:r>
      <w:r w:rsidRPr="00431EBC">
        <w:rPr>
          <w:rFonts w:ascii="Times New Roman" w:hAnsi="Times New Roman" w:cs="Times New Roman"/>
          <w:sz w:val="28"/>
          <w:szCs w:val="28"/>
        </w:rPr>
        <w:t>внутриучрежденческого карьерного развития педагогов ДОО</w:t>
      </w:r>
      <w:r w:rsidRPr="00431EB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07D1" w:rsidRPr="00431EBC" w:rsidRDefault="007407D1" w:rsidP="007407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EBC">
        <w:rPr>
          <w:rFonts w:ascii="Times New Roman" w:hAnsi="Times New Roman" w:cs="Times New Roman"/>
          <w:bCs/>
          <w:sz w:val="28"/>
          <w:szCs w:val="28"/>
        </w:rPr>
        <w:t xml:space="preserve">подобран </w:t>
      </w:r>
      <w:r w:rsidRPr="00431EBC">
        <w:rPr>
          <w:rFonts w:ascii="Times New Roman" w:hAnsi="Times New Roman" w:cs="Times New Roman"/>
          <w:sz w:val="28"/>
          <w:szCs w:val="28"/>
        </w:rPr>
        <w:t>диагностический инструментарий для выявления кадрового потенциала ДОО;</w:t>
      </w:r>
    </w:p>
    <w:p w:rsidR="007407D1" w:rsidRPr="00431EBC" w:rsidRDefault="007407D1" w:rsidP="007407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EBC">
        <w:rPr>
          <w:rFonts w:ascii="Times New Roman" w:hAnsi="Times New Roman" w:cs="Times New Roman"/>
          <w:sz w:val="28"/>
          <w:szCs w:val="28"/>
        </w:rPr>
        <w:t>получены эмпирические результаты об уровне профессиональной компетентности педагогов и об имеющихся профессионально значимых личностных качеств педагогов</w:t>
      </w:r>
      <w:r>
        <w:rPr>
          <w:rFonts w:ascii="Times New Roman" w:hAnsi="Times New Roman" w:cs="Times New Roman"/>
          <w:sz w:val="28"/>
          <w:szCs w:val="28"/>
        </w:rPr>
        <w:t>, на основе которых педагоги были дифференцированы на группы;</w:t>
      </w:r>
    </w:p>
    <w:p w:rsidR="007407D1" w:rsidRPr="00431EBC" w:rsidRDefault="007407D1" w:rsidP="007407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EBC">
        <w:rPr>
          <w:rFonts w:ascii="Times New Roman" w:hAnsi="Times New Roman" w:cs="Times New Roman"/>
          <w:sz w:val="28"/>
          <w:szCs w:val="28"/>
        </w:rPr>
        <w:t>разработана индивидуальная траектория карьерного развития педагогов ДОО;</w:t>
      </w:r>
    </w:p>
    <w:p w:rsidR="007407D1" w:rsidRDefault="007407D1" w:rsidP="007407D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EBC">
        <w:rPr>
          <w:rFonts w:ascii="Times New Roman" w:hAnsi="Times New Roman" w:cs="Times New Roman"/>
          <w:color w:val="000000"/>
          <w:sz w:val="28"/>
          <w:szCs w:val="28"/>
        </w:rPr>
        <w:t>проведена модернизация нормативно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-правовой базы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апробации программы методического сопровождения карьерного развития педагогов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ДОО;</w:t>
      </w:r>
    </w:p>
    <w:p w:rsidR="007407D1" w:rsidRDefault="007407D1" w:rsidP="007407D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разработан алгоритм апробации программы методического и психолого-педагогического сопровождения карьерного развития педагогов ДОО;</w:t>
      </w:r>
    </w:p>
    <w:p w:rsidR="007407D1" w:rsidRDefault="007407D1" w:rsidP="007407D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разработана и апробирована Схема внутреннего взаимодействия сотрудников в ДОУ;</w:t>
      </w:r>
    </w:p>
    <w:p w:rsidR="007407D1" w:rsidRDefault="007407D1" w:rsidP="007407D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разработаны и апробированы методы и приемы различных видов стимулирования педагогов ДОУ;</w:t>
      </w:r>
    </w:p>
    <w:p w:rsidR="007407D1" w:rsidRDefault="007407D1" w:rsidP="007407D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сформирован банк педагогических идей и методических материалов по психолого-педагогическому сопровождению педагогов ДОО в условиях реализации внутриучрежденческой карьеры педагогов ДОО;</w:t>
      </w:r>
    </w:p>
    <w:p w:rsidR="007407D1" w:rsidRDefault="007407D1" w:rsidP="007407D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разработана и проведена система мероприятий, направленных на повышение профессиональной компетентности разных групп педагогов («Школа молодого педагога», «Школа совершенствования педагогического мастерства», творческая группа);</w:t>
      </w:r>
    </w:p>
    <w:p w:rsidR="007407D1" w:rsidRPr="00431EBC" w:rsidRDefault="007407D1" w:rsidP="007407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EBC">
        <w:rPr>
          <w:rFonts w:ascii="Times New Roman" w:hAnsi="Times New Roman" w:cs="Times New Roman"/>
          <w:sz w:val="28"/>
          <w:szCs w:val="28"/>
        </w:rPr>
        <w:t xml:space="preserve">разработана и апробирована Модель функционала старшего воспитателя по реализации </w:t>
      </w:r>
      <w:proofErr w:type="gramStart"/>
      <w:r w:rsidRPr="00431EBC">
        <w:rPr>
          <w:rFonts w:ascii="Times New Roman" w:hAnsi="Times New Roman" w:cs="Times New Roman"/>
          <w:sz w:val="28"/>
          <w:szCs w:val="28"/>
        </w:rPr>
        <w:t>системы мероприятий программы методического сопровождения карьерного развития педагогов</w:t>
      </w:r>
      <w:proofErr w:type="gramEnd"/>
      <w:r w:rsidRPr="00431EBC">
        <w:rPr>
          <w:rFonts w:ascii="Times New Roman" w:hAnsi="Times New Roman" w:cs="Times New Roman"/>
          <w:sz w:val="28"/>
          <w:szCs w:val="28"/>
        </w:rPr>
        <w:t>;</w:t>
      </w:r>
    </w:p>
    <w:p w:rsidR="007407D1" w:rsidRPr="00431EBC" w:rsidRDefault="007407D1" w:rsidP="007407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EBC">
        <w:rPr>
          <w:rFonts w:ascii="Times New Roman" w:hAnsi="Times New Roman" w:cs="Times New Roman"/>
          <w:sz w:val="28"/>
          <w:szCs w:val="28"/>
        </w:rPr>
        <w:t>разработана Схема взаимодействия старшего воспитателя с различными группами педагогов;</w:t>
      </w:r>
    </w:p>
    <w:p w:rsidR="007407D1" w:rsidRPr="00431EBC" w:rsidRDefault="007407D1" w:rsidP="007407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EBC">
        <w:rPr>
          <w:rFonts w:ascii="Times New Roman" w:hAnsi="Times New Roman" w:cs="Times New Roman"/>
          <w:sz w:val="28"/>
          <w:szCs w:val="28"/>
        </w:rPr>
        <w:t>разработана форма «Паспорта педагога», которая отражает основные критерии карьерного развития педагогов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1EBC">
        <w:rPr>
          <w:rFonts w:ascii="Times New Roman" w:hAnsi="Times New Roman" w:cs="Times New Roman"/>
          <w:sz w:val="28"/>
          <w:szCs w:val="28"/>
        </w:rPr>
        <w:t>;</w:t>
      </w:r>
    </w:p>
    <w:p w:rsidR="007407D1" w:rsidRPr="006F3962" w:rsidRDefault="007407D1" w:rsidP="007407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мониторинг результативности деятельности инновационной площадки и </w:t>
      </w:r>
      <w:r w:rsidRPr="006F3962">
        <w:rPr>
          <w:rFonts w:ascii="Times New Roman" w:hAnsi="Times New Roman" w:cs="Times New Roman"/>
          <w:sz w:val="28"/>
          <w:szCs w:val="28"/>
        </w:rPr>
        <w:t>представлены результаты апробации программы методического и психолого-педагогического сопровождения карьерного развития педагогов ДОО;</w:t>
      </w:r>
    </w:p>
    <w:p w:rsidR="007407D1" w:rsidRDefault="007407D1" w:rsidP="007407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опыт инновационной деятельности распространяется и транслируется в форме публикаций, выступлений на семинарах и конференциях различного уровня.</w:t>
      </w:r>
      <w:proofErr w:type="gramEnd"/>
    </w:p>
    <w:p w:rsidR="007407D1" w:rsidRPr="00805BA2" w:rsidRDefault="007407D1" w:rsidP="007407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35F6">
        <w:rPr>
          <w:rFonts w:ascii="Times New Roman" w:hAnsi="Times New Roman" w:cs="Times New Roman"/>
          <w:sz w:val="28"/>
          <w:szCs w:val="28"/>
        </w:rPr>
        <w:t xml:space="preserve">полученные результаты инновационной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обобщены и </w:t>
      </w:r>
      <w:r w:rsidRPr="009E35F6">
        <w:rPr>
          <w:rFonts w:ascii="Times New Roman" w:hAnsi="Times New Roman" w:cs="Times New Roman"/>
          <w:sz w:val="28"/>
          <w:szCs w:val="28"/>
        </w:rPr>
        <w:t xml:space="preserve">представлены в </w:t>
      </w:r>
      <w:r>
        <w:rPr>
          <w:rFonts w:ascii="Times New Roman" w:hAnsi="Times New Roman" w:cs="Times New Roman"/>
          <w:sz w:val="28"/>
          <w:szCs w:val="28"/>
        </w:rPr>
        <w:t>методических рекомендациях карьерного развития педагогов ДОО.</w:t>
      </w:r>
    </w:p>
    <w:p w:rsidR="007407D1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p w:rsidR="007407D1" w:rsidRPr="00386CFF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86CF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Трансляция опыта </w:t>
      </w:r>
      <w:proofErr w:type="gramStart"/>
      <w:r w:rsidRPr="00386CFF">
        <w:rPr>
          <w:rFonts w:ascii="Times New Roman" w:hAnsi="Times New Roman" w:cs="Times New Roman"/>
          <w:b/>
          <w:i/>
          <w:color w:val="000000"/>
          <w:sz w:val="28"/>
          <w:szCs w:val="28"/>
        </w:rPr>
        <w:t>инновационной</w:t>
      </w:r>
      <w:proofErr w:type="gramEnd"/>
      <w:r w:rsidRPr="00386CF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деятельности:</w:t>
      </w:r>
    </w:p>
    <w:p w:rsidR="007407D1" w:rsidRPr="00386CFF" w:rsidRDefault="007407D1" w:rsidP="007407D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6CFF">
        <w:rPr>
          <w:rFonts w:ascii="Times New Roman" w:hAnsi="Times New Roman" w:cs="Times New Roman"/>
          <w:sz w:val="28"/>
          <w:szCs w:val="24"/>
        </w:rPr>
        <w:t>Участие:</w:t>
      </w:r>
    </w:p>
    <w:p w:rsidR="007407D1" w:rsidRPr="00386CFF" w:rsidRDefault="007407D1" w:rsidP="007407D1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86CFF">
        <w:rPr>
          <w:rFonts w:ascii="Times New Roman" w:eastAsia="Calibri" w:hAnsi="Times New Roman" w:cs="Times New Roman"/>
          <w:sz w:val="28"/>
          <w:szCs w:val="28"/>
        </w:rPr>
        <w:t>Фестиваль инновационных идей в образовании Нижегородской области в НИРО (13.12.2022)</w:t>
      </w:r>
    </w:p>
    <w:p w:rsidR="007407D1" w:rsidRPr="00386CFF" w:rsidRDefault="007407D1" w:rsidP="007407D1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86CFF">
        <w:rPr>
          <w:rFonts w:ascii="Times New Roman" w:hAnsi="Times New Roman" w:cs="Times New Roman"/>
          <w:sz w:val="28"/>
          <w:szCs w:val="24"/>
        </w:rPr>
        <w:t>Научно-методическая конференция по теме «Новые компетенции педагога дошкольного образования в рамках новой федеральной образовательной программы дошкольного образования», Москва, 2023.</w:t>
      </w:r>
    </w:p>
    <w:p w:rsidR="007407D1" w:rsidRPr="00386CFF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8"/>
          <w:szCs w:val="24"/>
        </w:rPr>
      </w:pPr>
    </w:p>
    <w:p w:rsidR="007407D1" w:rsidRPr="00386CFF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CFF">
        <w:rPr>
          <w:rFonts w:ascii="Times New Roman" w:hAnsi="Times New Roman" w:cs="Times New Roman"/>
          <w:color w:val="000000"/>
          <w:sz w:val="28"/>
          <w:szCs w:val="28"/>
        </w:rPr>
        <w:t>Публикации:</w:t>
      </w:r>
    </w:p>
    <w:p w:rsidR="007407D1" w:rsidRPr="00386CFF" w:rsidRDefault="007407D1" w:rsidP="007407D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386CFF">
        <w:rPr>
          <w:rFonts w:ascii="Times New Roman" w:hAnsi="Times New Roman" w:cs="Times New Roman"/>
          <w:sz w:val="28"/>
        </w:rPr>
        <w:t xml:space="preserve">Изучение профессионально-значимых личностных качеств педагогов дошкольного образовательного учреждения// </w:t>
      </w:r>
      <w:r w:rsidRPr="00386CFF">
        <w:rPr>
          <w:rFonts w:ascii="Times New Roman" w:eastAsia="Calibri" w:hAnsi="Times New Roman" w:cs="Times New Roman"/>
          <w:sz w:val="28"/>
        </w:rPr>
        <w:t>Общество. 2022. № 2(25), Часть 2, С. 42 – 49.</w:t>
      </w:r>
    </w:p>
    <w:p w:rsidR="007407D1" w:rsidRPr="00386CFF" w:rsidRDefault="007407D1" w:rsidP="007407D1">
      <w:pPr>
        <w:pStyle w:val="a3"/>
        <w:numPr>
          <w:ilvl w:val="0"/>
          <w:numId w:val="5"/>
        </w:numPr>
        <w:tabs>
          <w:tab w:val="left" w:pos="112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86CFF">
        <w:rPr>
          <w:rFonts w:ascii="Times New Roman" w:hAnsi="Times New Roman" w:cs="Times New Roman"/>
          <w:sz w:val="28"/>
          <w:szCs w:val="28"/>
        </w:rPr>
        <w:t>Разработка модели организационного и методического сопровождения карьерного развития педагогов ДОО//</w:t>
      </w:r>
      <w:r w:rsidRPr="00386CFF">
        <w:rPr>
          <w:rFonts w:ascii="Times New Roman" w:hAnsi="Times New Roman" w:cs="Times New Roman"/>
          <w:sz w:val="28"/>
        </w:rPr>
        <w:t xml:space="preserve"> Педагогика современности, 2022, Выпуск 2, С.55-60</w:t>
      </w:r>
    </w:p>
    <w:p w:rsidR="007407D1" w:rsidRPr="00386CFF" w:rsidRDefault="007407D1" w:rsidP="007407D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6CFF">
        <w:rPr>
          <w:rFonts w:ascii="Times New Roman" w:hAnsi="Times New Roman" w:cs="Times New Roman"/>
          <w:sz w:val="28"/>
          <w:szCs w:val="28"/>
        </w:rPr>
        <w:t xml:space="preserve">Функционал старшего воспитателя в методическом сопровождении карьерного развития педагогов дошкольной образовательной организации// </w:t>
      </w:r>
      <w:r w:rsidRPr="00386CFF">
        <w:rPr>
          <w:rFonts w:ascii="Times New Roman" w:hAnsi="Times New Roman" w:cs="Times New Roman"/>
          <w:sz w:val="28"/>
          <w:szCs w:val="28"/>
        </w:rPr>
        <w:lastRenderedPageBreak/>
        <w:t>Проблемы и перспективы развития дошкольного образования: сборник статей по материалам Четвертой Всероссийской научно-практической конференции (19 апреля 2024 года). – Нижний Новгород: Мининский университет, 2024. – С.105- 110.</w:t>
      </w:r>
    </w:p>
    <w:p w:rsidR="007407D1" w:rsidRPr="00386CFF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7D1" w:rsidRPr="00386CFF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CFF">
        <w:rPr>
          <w:rFonts w:ascii="Times New Roman" w:hAnsi="Times New Roman" w:cs="Times New Roman"/>
          <w:sz w:val="28"/>
          <w:szCs w:val="28"/>
        </w:rPr>
        <w:t>Выступления:</w:t>
      </w:r>
    </w:p>
    <w:p w:rsidR="007407D1" w:rsidRDefault="007407D1" w:rsidP="007407D1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6CFF">
        <w:rPr>
          <w:rFonts w:ascii="Times New Roman" w:hAnsi="Times New Roman" w:cs="Times New Roman"/>
          <w:sz w:val="28"/>
          <w:szCs w:val="28"/>
        </w:rPr>
        <w:t xml:space="preserve">28.04.2022 выступление в г. Чебоксары на </w:t>
      </w:r>
      <w:proofErr w:type="gramStart"/>
      <w:r w:rsidRPr="00386CFF">
        <w:rPr>
          <w:rFonts w:ascii="Times New Roman" w:hAnsi="Times New Roman" w:cs="Times New Roman"/>
          <w:sz w:val="28"/>
          <w:szCs w:val="28"/>
        </w:rPr>
        <w:t>Международной</w:t>
      </w:r>
      <w:proofErr w:type="gramEnd"/>
      <w:r w:rsidRPr="00386CFF">
        <w:rPr>
          <w:rFonts w:ascii="Times New Roman" w:hAnsi="Times New Roman" w:cs="Times New Roman"/>
          <w:sz w:val="28"/>
          <w:szCs w:val="28"/>
        </w:rPr>
        <w:t xml:space="preserve"> научной</w:t>
      </w:r>
    </w:p>
    <w:p w:rsidR="007407D1" w:rsidRDefault="007407D1" w:rsidP="007407D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86CFF">
        <w:rPr>
          <w:rFonts w:ascii="Times New Roman" w:hAnsi="Times New Roman" w:cs="Times New Roman"/>
          <w:sz w:val="28"/>
          <w:szCs w:val="28"/>
        </w:rPr>
        <w:t xml:space="preserve">конференции «Общество: научно-образовательный потенциал развития (идеи, ресурсы, решения) с докладом </w:t>
      </w:r>
      <w:r w:rsidRPr="00386CFF">
        <w:rPr>
          <w:rFonts w:ascii="Times New Roman" w:hAnsi="Times New Roman" w:cs="Times New Roman"/>
          <w:sz w:val="28"/>
          <w:szCs w:val="24"/>
        </w:rPr>
        <w:t>«Изучение профессионально-значимых личностных качеств педагогов дошкольного образовательного учреждения».</w:t>
      </w:r>
    </w:p>
    <w:p w:rsidR="007407D1" w:rsidRPr="00386CFF" w:rsidRDefault="007407D1" w:rsidP="007407D1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86CFF">
        <w:rPr>
          <w:rFonts w:ascii="Times New Roman" w:hAnsi="Times New Roman" w:cs="Times New Roman"/>
          <w:sz w:val="28"/>
          <w:szCs w:val="24"/>
        </w:rPr>
        <w:t>27.12. 2022 выступление в г</w:t>
      </w:r>
      <w:proofErr w:type="gramStart"/>
      <w:r w:rsidRPr="00386CFF">
        <w:rPr>
          <w:rFonts w:ascii="Times New Roman" w:hAnsi="Times New Roman" w:cs="Times New Roman"/>
          <w:sz w:val="28"/>
          <w:szCs w:val="24"/>
        </w:rPr>
        <w:t>.Ч</w:t>
      </w:r>
      <w:proofErr w:type="gramEnd"/>
      <w:r w:rsidRPr="00386CFF">
        <w:rPr>
          <w:rFonts w:ascii="Times New Roman" w:hAnsi="Times New Roman" w:cs="Times New Roman"/>
          <w:sz w:val="28"/>
          <w:szCs w:val="24"/>
        </w:rPr>
        <w:t>ебоксары на III м</w:t>
      </w:r>
      <w:r>
        <w:rPr>
          <w:rFonts w:ascii="Times New Roman" w:hAnsi="Times New Roman" w:cs="Times New Roman"/>
          <w:sz w:val="28"/>
          <w:szCs w:val="24"/>
        </w:rPr>
        <w:t>еждународная научно-</w:t>
      </w:r>
      <w:r w:rsidRPr="00386CFF">
        <w:rPr>
          <w:rFonts w:ascii="Times New Roman" w:hAnsi="Times New Roman" w:cs="Times New Roman"/>
          <w:sz w:val="28"/>
          <w:szCs w:val="24"/>
        </w:rPr>
        <w:t xml:space="preserve"> практическая конференция «Педагогика современности: воспитание дошкольников» с докладом «Разработка модели организационного и методического сопровождения карьерного развития педагогов ДОО».</w:t>
      </w:r>
    </w:p>
    <w:p w:rsidR="007407D1" w:rsidRPr="00386CFF" w:rsidRDefault="007407D1" w:rsidP="007407D1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86CFF">
        <w:rPr>
          <w:rFonts w:ascii="Times New Roman" w:hAnsi="Times New Roman" w:cs="Times New Roman"/>
          <w:sz w:val="28"/>
          <w:szCs w:val="24"/>
        </w:rPr>
        <w:t xml:space="preserve">19.04.2024 выступление в </w:t>
      </w:r>
      <w:proofErr w:type="spellStart"/>
      <w:r w:rsidRPr="00386CFF">
        <w:rPr>
          <w:rFonts w:ascii="Times New Roman" w:hAnsi="Times New Roman" w:cs="Times New Roman"/>
          <w:sz w:val="28"/>
          <w:szCs w:val="24"/>
        </w:rPr>
        <w:t>Мининском</w:t>
      </w:r>
      <w:proofErr w:type="spellEnd"/>
      <w:r w:rsidRPr="00386CFF">
        <w:rPr>
          <w:rFonts w:ascii="Times New Roman" w:hAnsi="Times New Roman" w:cs="Times New Roman"/>
          <w:sz w:val="28"/>
          <w:szCs w:val="24"/>
        </w:rPr>
        <w:t xml:space="preserve"> университете на IV всероссийской научно-практической конференции «Проблемы и перспективы развития дошкольного образования» с темой «Функционал старшего воспитателя в процессе методического сопровождения карьерного развития педагогов ДОУ».</w:t>
      </w:r>
    </w:p>
    <w:p w:rsidR="007407D1" w:rsidRPr="00386CFF" w:rsidRDefault="007407D1" w:rsidP="007407D1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86CFF">
        <w:rPr>
          <w:rFonts w:ascii="Times New Roman" w:hAnsi="Times New Roman" w:cs="Times New Roman"/>
          <w:sz w:val="28"/>
          <w:szCs w:val="24"/>
        </w:rPr>
        <w:t xml:space="preserve">14.05.2024 окружной целевой семинар для руководителей ДОО «Механизмы создания единого образовательного пространства в условиях реализации ФОП ДО» с темой «Эффективные механизмы формирования профессиональных компетентностей педагогов в условиях введения ФОП </w:t>
      </w:r>
      <w:proofErr w:type="gramStart"/>
      <w:r w:rsidRPr="00386CFF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386CFF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407D1" w:rsidRDefault="007407D1" w:rsidP="00740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7D1" w:rsidRDefault="007407D1" w:rsidP="00740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7D1" w:rsidRDefault="007407D1" w:rsidP="007407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75E">
        <w:rPr>
          <w:rFonts w:ascii="Times New Roman" w:hAnsi="Times New Roman" w:cs="Times New Roman"/>
          <w:sz w:val="28"/>
          <w:szCs w:val="28"/>
        </w:rPr>
        <w:t>ВЫВОД: В целом представленная программа методического сопровождения карьерного развития педагогов ДОО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07D1" w:rsidRDefault="007407D1" w:rsidP="007407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 свою работу с опорой на нормативные документы федерального, регионального и муниципального уровней;</w:t>
      </w:r>
    </w:p>
    <w:p w:rsidR="007407D1" w:rsidRDefault="007407D1" w:rsidP="007407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создает условия для совершенствования и развития профессиональных компетенций педагогов, для непрерывного процесса их самообразования и саморазвития, повышения квалификации и внутриучрежденческого карьерного развития;</w:t>
      </w:r>
    </w:p>
    <w:p w:rsidR="007407D1" w:rsidRDefault="007407D1" w:rsidP="007407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учитывает как коллективные, так и индивидуальные траектории развития профессионализма педагогов, реализующиеся через различные формы взаимодействия, выборов методов и приемов.</w:t>
      </w:r>
    </w:p>
    <w:p w:rsidR="007407D1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По итогам деятельности инновационной площадки на базе МАДОУ д/с № 19 у педагогов отмечаются следующие изменения:</w:t>
      </w:r>
    </w:p>
    <w:p w:rsidR="007407D1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повысился уровень профессиональных компетенций и личностных характеристик 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деятельности;</w:t>
      </w:r>
    </w:p>
    <w:p w:rsidR="007407D1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расширены профессиональные интересы, способствующие развитию поисково-творческой деятельности, принятию оптимальных решений, проявлению инициативы, росту потребности в повышении квалификации, самостоятельности и взаимодоверия;</w:t>
      </w:r>
    </w:p>
    <w:p w:rsidR="007407D1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ярко выражен интерес к инновациям, они возглавляют работу творческих групп, мастер-классов, активно участвуют в окружных методических объединениях, в конкурсном движении на различных уровнях;</w:t>
      </w:r>
    </w:p>
    <w:p w:rsidR="007407D1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повысился уровень корпоративной культуры, который проявляется: в восприятии себя как субъекта, чья профессиональная трудовая деятельность влияет на общую трудовую деятельность ДОУ; в добросовестном отношении к своим обязанностям как норме поведения сотрудника ДОУ; в повышении эффективности взаимодействия;</w:t>
      </w:r>
    </w:p>
    <w:p w:rsidR="007407D1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целом улучшился психологический климат в коллективе.</w:t>
      </w:r>
    </w:p>
    <w:p w:rsidR="007407D1" w:rsidRPr="001074AC" w:rsidRDefault="007407D1" w:rsidP="007407D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107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работы по комплексному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сопровождению карьерного развития </w:t>
      </w:r>
      <w:r w:rsidRPr="001074A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гических кадров обеспечивает</w:t>
      </w:r>
      <w:r w:rsidRPr="00107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стабильную творческую работу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инновационную деятельность</w:t>
      </w:r>
      <w:r w:rsidRPr="00107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педагогического коллектива, достижение нового качес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образовательного процесса МАДОУ д/с № 19</w:t>
      </w:r>
      <w:r w:rsidRPr="001074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07D1" w:rsidRPr="001074AC" w:rsidRDefault="007407D1" w:rsidP="007407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7D1" w:rsidRDefault="007407D1" w:rsidP="00740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07D1" w:rsidRDefault="007407D1" w:rsidP="007407D1">
      <w:pPr>
        <w:rPr>
          <w:rFonts w:ascii="Times New Roman" w:hAnsi="Times New Roman" w:cs="Times New Roman"/>
          <w:sz w:val="32"/>
          <w:szCs w:val="28"/>
        </w:rPr>
      </w:pPr>
    </w:p>
    <w:p w:rsidR="00C524A9" w:rsidRDefault="00C524A9" w:rsidP="007407D1"/>
    <w:sectPr w:rsidR="00C5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53166"/>
    <w:multiLevelType w:val="hybridMultilevel"/>
    <w:tmpl w:val="C9B01CF2"/>
    <w:lvl w:ilvl="0" w:tplc="8EC6E4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303D8E"/>
    <w:multiLevelType w:val="hybridMultilevel"/>
    <w:tmpl w:val="C9B01CF2"/>
    <w:lvl w:ilvl="0" w:tplc="8EC6E4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882A60"/>
    <w:multiLevelType w:val="hybridMultilevel"/>
    <w:tmpl w:val="C4CA0D28"/>
    <w:lvl w:ilvl="0" w:tplc="B8E6F7C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10E1B4A"/>
    <w:multiLevelType w:val="multilevel"/>
    <w:tmpl w:val="AE6E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4">
    <w:nsid w:val="621B01D0"/>
    <w:multiLevelType w:val="hybridMultilevel"/>
    <w:tmpl w:val="66B0F5DC"/>
    <w:lvl w:ilvl="0" w:tplc="C0749AC8">
      <w:start w:val="1"/>
      <w:numFmt w:val="decimal"/>
      <w:lvlText w:val="%1)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63370FBB"/>
    <w:multiLevelType w:val="hybridMultilevel"/>
    <w:tmpl w:val="570AA76E"/>
    <w:lvl w:ilvl="0" w:tplc="0968325C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6BF026FF"/>
    <w:multiLevelType w:val="multilevel"/>
    <w:tmpl w:val="630C2C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407D1"/>
    <w:rsid w:val="007407D1"/>
    <w:rsid w:val="00C5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7D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7407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1759</Words>
  <Characters>10030</Characters>
  <Application>Microsoft Office Word</Application>
  <DocSecurity>0</DocSecurity>
  <Lines>83</Lines>
  <Paragraphs>23</Paragraphs>
  <ScaleCrop>false</ScaleCrop>
  <Company/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2024-08-30T12:13:00Z</dcterms:created>
  <dcterms:modified xsi:type="dcterms:W3CDTF">2024-08-30T12:15:00Z</dcterms:modified>
</cp:coreProperties>
</file>